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EMSI-EVENT.CAUSE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ACC</w:t>
            </w:r>
          </w:p>
        </w:tc>
        <w:tc>
          <w:tcPr>
            <w:tcW w:type="dxa" w:w="2160"/>
          </w:tcPr>
          <w:p>
            <w:r>
              <w:t>Accidentel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DEL</w:t>
            </w:r>
          </w:p>
        </w:tc>
        <w:tc>
          <w:tcPr>
            <w:tcW w:type="dxa" w:w="2160"/>
          </w:tcPr>
          <w:p>
            <w:r>
              <w:t>Délibéré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NAT</w:t>
            </w:r>
          </w:p>
        </w:tc>
        <w:tc>
          <w:tcPr>
            <w:tcW w:type="dxa" w:w="2160"/>
          </w:tcPr>
          <w:p>
            <w:r>
              <w:t>Naturel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F4886D-9DAA-490E-9C1E-0851767443B7}"/>
</file>

<file path=customXml/itemProps3.xml><?xml version="1.0" encoding="utf-8"?>
<ds:datastoreItem xmlns:ds="http://schemas.openxmlformats.org/officeDocument/2006/customXml" ds:itemID="{D7F382D7-3B65-477C-9D2F-BE399FB2EE23}"/>
</file>

<file path=customXml/itemProps4.xml><?xml version="1.0" encoding="utf-8"?>
<ds:datastoreItem xmlns:ds="http://schemas.openxmlformats.org/officeDocument/2006/customXml" ds:itemID="{87E2BFBB-792E-4040-9ECC-81A07EF5E0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